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1462A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overflowPunct/>
        <w:topLinePunct w:val="0"/>
        <w:autoSpaceDE w:val="0"/>
        <w:autoSpaceDN/>
        <w:bidi w:val="0"/>
        <w:snapToGrid w:val="0"/>
        <w:spacing w:before="0" w:beforeAutospacing="0" w:after="0" w:afterAutospacing="0" w:line="240" w:lineRule="auto"/>
        <w:ind w:left="0" w:right="0" w:firstLine="0"/>
        <w:jc w:val="left"/>
        <w:rPr>
          <w:rFonts w:hint="eastAsia" w:ascii="黑体" w:hAnsi="黑体" w:eastAsia="黑体" w:cs="黑体"/>
          <w:b w:val="0"/>
          <w:bCs/>
          <w:caps w:val="0"/>
          <w:color w:val="auto"/>
          <w:kern w:val="0"/>
          <w:sz w:val="32"/>
          <w:szCs w:val="32"/>
          <w:vertAlign w:val="baseli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/>
          <w:caps w:val="0"/>
          <w:color w:val="auto"/>
          <w:kern w:val="0"/>
          <w:sz w:val="32"/>
          <w:szCs w:val="32"/>
          <w:vertAlign w:val="baseline"/>
          <w:lang w:val="en-US" w:eastAsia="zh-CN" w:bidi="ar"/>
        </w:rPr>
        <w:t>附件</w:t>
      </w:r>
      <w:r>
        <w:rPr>
          <w:rFonts w:hint="eastAsia" w:ascii="黑体" w:hAnsi="黑体" w:eastAsia="黑体" w:cs="黑体"/>
          <w:b w:val="0"/>
          <w:bCs/>
          <w:caps w:val="0"/>
          <w:color w:val="auto"/>
          <w:kern w:val="0"/>
          <w:sz w:val="32"/>
          <w:szCs w:val="32"/>
          <w:vertAlign w:val="baseline"/>
          <w:lang w:val="en-US" w:eastAsia="zh-CN" w:bidi="ar"/>
        </w:rPr>
        <w:t xml:space="preserve"> </w:t>
      </w:r>
    </w:p>
    <w:p w14:paraId="456A541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overflowPunct/>
        <w:topLinePunct w:val="0"/>
        <w:autoSpaceDE w:val="0"/>
        <w:autoSpaceDN/>
        <w:bidi w:val="0"/>
        <w:snapToGrid w:val="0"/>
        <w:spacing w:before="0" w:beforeAutospacing="0" w:after="0" w:afterAutospacing="0" w:line="240" w:lineRule="auto"/>
        <w:ind w:left="0" w:right="0" w:firstLine="0"/>
        <w:jc w:val="both"/>
        <w:rPr>
          <w:rFonts w:hint="eastAsia" w:ascii="宋体" w:hAnsi="宋体" w:eastAsia="宋体" w:cs="宋体"/>
          <w:b/>
          <w:caps w:val="0"/>
          <w:color w:val="auto"/>
          <w:kern w:val="0"/>
          <w:sz w:val="44"/>
          <w:szCs w:val="44"/>
          <w:vertAlign w:val="baseline"/>
          <w:lang w:val="en-US" w:eastAsia="zh-CN" w:bidi="ar"/>
        </w:rPr>
      </w:pPr>
    </w:p>
    <w:p w14:paraId="02393A0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overflowPunct/>
        <w:topLinePunct w:val="0"/>
        <w:autoSpaceDE w:val="0"/>
        <w:autoSpaceDN/>
        <w:bidi w:val="0"/>
        <w:snapToGrid w:val="0"/>
        <w:spacing w:before="0" w:beforeAutospacing="0" w:after="0" w:afterAutospacing="0" w:line="240" w:lineRule="auto"/>
        <w:ind w:left="0" w:right="0" w:firstLine="0"/>
        <w:jc w:val="center"/>
        <w:rPr>
          <w:rFonts w:hint="eastAsia" w:ascii="宋体" w:hAnsi="宋体" w:cs="宋体"/>
          <w:b/>
          <w:caps w:val="0"/>
          <w:color w:val="auto"/>
          <w:kern w:val="0"/>
          <w:sz w:val="44"/>
          <w:szCs w:val="44"/>
          <w:vertAlign w:val="baseline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b/>
          <w:caps w:val="0"/>
          <w:color w:val="auto"/>
          <w:kern w:val="0"/>
          <w:sz w:val="44"/>
          <w:szCs w:val="44"/>
          <w:vertAlign w:val="baseline"/>
          <w:lang w:val="en-US" w:eastAsia="zh-CN" w:bidi="ar"/>
        </w:rPr>
        <w:t>202</w:t>
      </w:r>
      <w:r>
        <w:rPr>
          <w:rFonts w:hint="eastAsia" w:ascii="宋体" w:hAnsi="宋体" w:cs="宋体"/>
          <w:b/>
          <w:caps w:val="0"/>
          <w:color w:val="auto"/>
          <w:kern w:val="0"/>
          <w:sz w:val="44"/>
          <w:szCs w:val="44"/>
          <w:vertAlign w:val="baseline"/>
          <w:lang w:val="en-US" w:eastAsia="zh-CN" w:bidi="ar"/>
        </w:rPr>
        <w:t>6</w:t>
      </w:r>
      <w:r>
        <w:rPr>
          <w:rFonts w:hint="eastAsia" w:ascii="宋体" w:hAnsi="宋体" w:eastAsia="宋体" w:cs="宋体"/>
          <w:b/>
          <w:caps w:val="0"/>
          <w:color w:val="auto"/>
          <w:kern w:val="0"/>
          <w:sz w:val="44"/>
          <w:szCs w:val="44"/>
          <w:vertAlign w:val="baseline"/>
          <w:lang w:val="en-US" w:eastAsia="zh-CN" w:bidi="ar"/>
        </w:rPr>
        <w:t>年福州市知名农产品品牌</w:t>
      </w:r>
      <w:r>
        <w:rPr>
          <w:rFonts w:hint="eastAsia" w:ascii="宋体" w:hAnsi="宋体" w:cs="宋体"/>
          <w:b/>
          <w:caps w:val="0"/>
          <w:color w:val="auto"/>
          <w:kern w:val="0"/>
          <w:sz w:val="44"/>
          <w:szCs w:val="44"/>
          <w:vertAlign w:val="baseline"/>
          <w:lang w:val="en-US" w:eastAsia="zh-CN" w:bidi="ar"/>
        </w:rPr>
        <w:t>培育</w:t>
      </w:r>
    </w:p>
    <w:p w14:paraId="5EB73B6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overflowPunct/>
        <w:topLinePunct w:val="0"/>
        <w:autoSpaceDE w:val="0"/>
        <w:autoSpaceDN/>
        <w:bidi w:val="0"/>
        <w:snapToGrid w:val="0"/>
        <w:spacing w:before="0" w:beforeAutospacing="0" w:after="0" w:afterAutospacing="0" w:line="240" w:lineRule="auto"/>
        <w:ind w:left="0" w:right="0" w:firstLine="0"/>
        <w:jc w:val="center"/>
        <w:rPr>
          <w:rFonts w:hint="eastAsia" w:ascii="宋体" w:hAnsi="宋体" w:eastAsia="宋体" w:cs="宋体"/>
          <w:b/>
          <w:caps w:val="0"/>
          <w:color w:val="auto"/>
          <w:kern w:val="0"/>
          <w:sz w:val="44"/>
          <w:szCs w:val="44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b/>
          <w:caps w:val="0"/>
          <w:color w:val="auto"/>
          <w:kern w:val="0"/>
          <w:sz w:val="44"/>
          <w:szCs w:val="44"/>
          <w:vertAlign w:val="baseline"/>
          <w:lang w:val="en-US" w:eastAsia="zh-CN" w:bidi="ar"/>
        </w:rPr>
        <w:t>专家评议推荐名单</w:t>
      </w:r>
    </w:p>
    <w:bookmarkEnd w:id="0"/>
    <w:p w14:paraId="3DEF13B2">
      <w:pPr>
        <w:pStyle w:val="2"/>
        <w:rPr>
          <w:rFonts w:hint="eastAsia"/>
          <w:lang w:val="en-US" w:eastAsia="zh-CN"/>
        </w:rPr>
      </w:pPr>
    </w:p>
    <w:tbl>
      <w:tblPr>
        <w:tblStyle w:val="3"/>
        <w:tblW w:w="88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0"/>
        <w:gridCol w:w="945"/>
        <w:gridCol w:w="2886"/>
        <w:gridCol w:w="4265"/>
      </w:tblGrid>
      <w:tr w14:paraId="2E337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760" w:type="dxa"/>
            <w:noWrap w:val="0"/>
            <w:tcMar>
              <w:left w:w="28" w:type="dxa"/>
              <w:right w:w="28" w:type="dxa"/>
            </w:tcMar>
            <w:vAlign w:val="center"/>
          </w:tcPr>
          <w:p w14:paraId="14BDB79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ap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945" w:type="dxa"/>
            <w:noWrap w:val="0"/>
            <w:tcMar>
              <w:left w:w="28" w:type="dxa"/>
              <w:right w:w="28" w:type="dxa"/>
            </w:tcMar>
            <w:vAlign w:val="center"/>
          </w:tcPr>
          <w:p w14:paraId="05D7AA6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ap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类型</w:t>
            </w:r>
          </w:p>
        </w:tc>
        <w:tc>
          <w:tcPr>
            <w:tcW w:w="2886" w:type="dxa"/>
            <w:noWrap w:val="0"/>
            <w:tcMar>
              <w:left w:w="28" w:type="dxa"/>
              <w:right w:w="28" w:type="dxa"/>
            </w:tcMar>
            <w:vAlign w:val="center"/>
          </w:tcPr>
          <w:p w14:paraId="01EFF02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ap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品牌名称</w:t>
            </w:r>
          </w:p>
        </w:tc>
        <w:tc>
          <w:tcPr>
            <w:tcW w:w="4265" w:type="dxa"/>
            <w:noWrap w:val="0"/>
            <w:tcMar>
              <w:left w:w="28" w:type="dxa"/>
              <w:right w:w="28" w:type="dxa"/>
            </w:tcMar>
            <w:vAlign w:val="center"/>
          </w:tcPr>
          <w:p w14:paraId="3386C9D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ap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申报单位</w:t>
            </w:r>
          </w:p>
        </w:tc>
      </w:tr>
      <w:tr w14:paraId="6FC2A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  <w:jc w:val="center"/>
        </w:trPr>
        <w:tc>
          <w:tcPr>
            <w:tcW w:w="760" w:type="dxa"/>
            <w:noWrap w:val="0"/>
            <w:tcMar>
              <w:left w:w="28" w:type="dxa"/>
              <w:right w:w="28" w:type="dxa"/>
            </w:tcMar>
            <w:vAlign w:val="center"/>
          </w:tcPr>
          <w:p w14:paraId="7C2CDB5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945" w:type="dxa"/>
            <w:noWrap w:val="0"/>
            <w:tcMar>
              <w:left w:w="28" w:type="dxa"/>
              <w:right w:w="28" w:type="dxa"/>
            </w:tcMar>
            <w:vAlign w:val="center"/>
          </w:tcPr>
          <w:p w14:paraId="5AD1EC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29E55638">
            <w:pPr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正选</w:t>
            </w:r>
          </w:p>
          <w:p w14:paraId="5F5CA930">
            <w:pPr>
              <w:pStyle w:val="2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2244CD63">
            <w:pPr>
              <w:pStyle w:val="2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7F2C86C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overflowPunct/>
              <w:topLinePunct w:val="0"/>
              <w:autoSpaceDE w:val="0"/>
              <w:autoSpaceDN/>
              <w:bidi w:val="0"/>
              <w:snapToGrid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选</w:t>
            </w:r>
          </w:p>
        </w:tc>
        <w:tc>
          <w:tcPr>
            <w:tcW w:w="2886" w:type="dxa"/>
            <w:noWrap w:val="0"/>
            <w:tcMar>
              <w:left w:w="28" w:type="dxa"/>
              <w:right w:w="28" w:type="dxa"/>
            </w:tcMar>
            <w:vAlign w:val="center"/>
          </w:tcPr>
          <w:p w14:paraId="0F1939E7">
            <w:pPr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盈养叶牌三叶青</w:t>
            </w:r>
          </w:p>
        </w:tc>
        <w:tc>
          <w:tcPr>
            <w:tcW w:w="4265" w:type="dxa"/>
            <w:noWrap w:val="0"/>
            <w:tcMar>
              <w:left w:w="28" w:type="dxa"/>
              <w:right w:w="28" w:type="dxa"/>
            </w:tcMar>
            <w:vAlign w:val="center"/>
          </w:tcPr>
          <w:p w14:paraId="76F9A797">
            <w:pPr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巽绅（福建）实业有限公司</w:t>
            </w:r>
          </w:p>
        </w:tc>
      </w:tr>
    </w:tbl>
    <w:p w14:paraId="02999C1B">
      <w:pPr>
        <w:pStyle w:val="2"/>
      </w:pPr>
    </w:p>
    <w:p w14:paraId="356839C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overflowPunct/>
        <w:topLinePunct w:val="0"/>
        <w:autoSpaceDE w:val="0"/>
        <w:autoSpaceDN/>
        <w:bidi w:val="0"/>
        <w:snapToGrid w:val="0"/>
        <w:spacing w:before="0" w:beforeAutospacing="0" w:after="0" w:afterAutospacing="0" w:line="240" w:lineRule="auto"/>
        <w:ind w:left="0" w:right="0" w:firstLine="0"/>
        <w:jc w:val="left"/>
        <w:rPr>
          <w:rFonts w:hint="eastAsia" w:ascii="宋体" w:hAnsi="宋体" w:eastAsia="宋体" w:cs="宋体"/>
          <w:b/>
          <w:caps w:val="0"/>
          <w:color w:val="auto"/>
          <w:kern w:val="0"/>
          <w:sz w:val="32"/>
          <w:szCs w:val="32"/>
          <w:vertAlign w:val="baseline"/>
          <w:lang w:val="en-US" w:eastAsia="zh-CN" w:bidi="ar"/>
        </w:rPr>
      </w:pPr>
    </w:p>
    <w:p w14:paraId="6EEBF4D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6F6C97"/>
    <w:rsid w:val="126F6C97"/>
    <w:rsid w:val="3155348E"/>
    <w:rsid w:val="70133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209</Words>
  <Characters>213</Characters>
  <Lines>0</Lines>
  <Paragraphs>0</Paragraphs>
  <TotalTime>4</TotalTime>
  <ScaleCrop>false</ScaleCrop>
  <LinksUpToDate>false</LinksUpToDate>
  <CharactersWithSpaces>214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2026-10-28T01:03:00Z</dcterms:created>
  <dc:creator>黄聪慧</dc:creator>
  <cp:lastModifiedBy>7</cp:lastModifiedBy>
  <dcterms:modified xsi:type="dcterms:W3CDTF">2026-11-04T09:16:33Z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C79D96ED0C2849B2BCBA9E3D764232AC_13</vt:lpwstr>
  </property>
  <property fmtid="{D5CDD505-2E9C-101B-9397-08002B2CF9AE}" pid="4" name="KSOTemplateDocerSaveRecord">
    <vt:lpwstr>eyJoZGlkIjoiMWMxM2I4OWFiNTU4YjIxZTM2ZmUzODg3MzcwYzM4MTQiLCJ1c2VySWQiOiIzMTc4MTM2NTkifQ==</vt:lpwstr>
  </property>
</Properties>
</file>